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83" w:rsidRPr="006C0383" w:rsidRDefault="006C0383" w:rsidP="006C03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ІНСТРУКЦІЯ</w:t>
      </w:r>
    </w:p>
    <w:p w:rsidR="006C0383" w:rsidRPr="006C0383" w:rsidRDefault="006C0383" w:rsidP="006C03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для застосування препарату</w:t>
      </w:r>
    </w:p>
    <w:p w:rsidR="006C0383" w:rsidRPr="006C0383" w:rsidRDefault="006C0383" w:rsidP="006C0383">
      <w:pPr>
        <w:shd w:val="clear" w:color="auto" w:fill="FFFFFF"/>
        <w:spacing w:after="0" w:line="574" w:lineRule="atLeast"/>
        <w:jc w:val="center"/>
        <w:outlineLvl w:val="1"/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</w:pPr>
      <w:r w:rsidRPr="006C0383">
        <w:rPr>
          <w:rFonts w:ascii="Arial" w:eastAsia="Times New Roman" w:hAnsi="Arial" w:cs="Arial"/>
          <w:b/>
          <w:bCs/>
          <w:caps/>
          <w:color w:val="3A3A3A"/>
          <w:sz w:val="44"/>
          <w:szCs w:val="44"/>
          <w:lang w:eastAsia="ru-RU"/>
        </w:rPr>
        <w:t>ХОНДРОКЛІН</w:t>
      </w:r>
      <w:r w:rsidRPr="006C0383"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  <w:t>®</w:t>
      </w:r>
    </w:p>
    <w:p w:rsidR="00CE5B7F" w:rsidRDefault="006C0383" w:rsidP="006C0383"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 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Вміст 1 капсули: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хондроітин сульфат – 200 мг, 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глюкозамін сульфат – 175 мг, 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імбиру лікарського коренів екстракт сухий (Zingiber officinale) - 50 мг, 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верби білої кори екстракт сухий (Salix alba) - 50 мг.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Хондроклін відноситься до групи хондропротекторів. Хондроітин сульфат та глюкозамін сульфат в його складі ідентичні тим, які в нормі присутні в хрящовій тканині людини. Обидва компоненти являють собою будівельний матеріал для синтезу хрящової тканини. Хондропротекторний ефект хондроітину на глюкозаміну дозозалежний, але активно засвоїтись може не більше 1,2 г – 1,5 г сумарно за добу, тому збільшувати дозу вище рекомендованої не є доцільно. 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Вміст ефірної олії в сухих кореневищах імбиру становить 1,5-3%, головними його компонентами є 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α- і β-цінгіберени, зингіберни; сесквітерпени (група органічних сполук класу терпенів - до 70%), містяться також камфен, цинеол, бісаболен, борнеол, цитраль, ліналоол. Імбир містить також вітаміни C, B1, B2 і незамінні амінокислоти. Пекучий смак обумовлений речовиною гингерол.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Екстракт імбиру у складі Хондрокліну в першу чергу відновлює метаболізм ураженого хряща при остеоаотрозі та остеогенних радикупатіях. Його дія виражається в зменшенні відкладення солей, призупиненні деформації та збільшенні функціональних можливостей суглобів.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 молодих пагонах кори білої верби знаходиться велика кількість природних саліцилатів та їх похідних. Дія екстракту кори верби за рахунок цього за фармакодинамікою схожа на таку у нестероїдних протизапальних засобів, але вона більш м’яка та сповільнена. Разом з цим, протизапальний ефект є “відкладеним” та пролонгованим, зберігається тривалий час після припинення курсу прийому Хондрокліну.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Показання щодо застосування: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дієтична добавка, яка може бути рекомендована в раціонах дієтичного харчування як додаткове джерело хондроітину та глюкозаміну, а також рослинних екстрактів фітопротекторної дії для створення оптимальних дієтологічних умов функціонування організму, в тому числі при хронічних дегенеративних станах суглобів (остеоартроз, шийний та поперековий остеохондроз, вертеброгенні радикулопатії), а також в якості профілактичного засобу людям похилого віку для попередження інволюційної дегенерації суглобів, спортсменам та іншим особам, професійна діяльність яких передбачає підвищене навантаження на суглоби, а також для прискорення утворення кісткової мозолі та зростання кісток при переломах.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Спосіб застосування та дозування: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 1-2 капсули двічі на день перед або під час приймання їжі запиваючи склянкою води. Тривалість курсу 30 днів. Рекомендується повторювати курс 3-4 рази на рік. Перед застосуванням рекомендовано порадитись 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 лікарем.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Застереження при застосуванні: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індивідуальна чутливість до компонентів продукту, жінкам в період вагітності та лактації. Не перевищувати рекомендовану добову норму. Перед застосуванням проконсультуватися з лікарем.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Умови зберігання та термін придатності: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зберігати в оригінальній упаковці, захищеному від світла та недоступному для дітей місці, при температурі від 2°С до 25°С. Строк придатності - 2 роки з дати виготовлення. 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Пакування: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60 капсул по 475 мг.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Дата виробництва або кінцевий термін придатності, номер серії приведені на упаковці.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 є лікарським засобом. Без ГМО.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Виробник: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lastRenderedPageBreak/>
        <w:t>ТОВ “Елемент здоров’я”, Україна, 03062, м. Київ вул. Естонська, буд.120.</w:t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6C0383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Дозволено Міністерством охорони здоров’я України ТУ У 10.8-38405950-006:2016</w:t>
      </w:r>
      <w:bookmarkStart w:id="0" w:name="_GoBack"/>
      <w:bookmarkEnd w:id="0"/>
    </w:p>
    <w:sectPr w:rsidR="00CE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FE"/>
    <w:rsid w:val="004913FE"/>
    <w:rsid w:val="006C0383"/>
    <w:rsid w:val="00C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3BBB5-A155-490D-89E5-6847E5E8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0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0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</dc:creator>
  <cp:keywords/>
  <dc:description/>
  <cp:lastModifiedBy>243</cp:lastModifiedBy>
  <cp:revision>3</cp:revision>
  <dcterms:created xsi:type="dcterms:W3CDTF">2019-04-04T11:53:00Z</dcterms:created>
  <dcterms:modified xsi:type="dcterms:W3CDTF">2019-04-04T11:54:00Z</dcterms:modified>
</cp:coreProperties>
</file>